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2A0" w:rsidRPr="00CE3C72" w:rsidRDefault="001D7CDE" w:rsidP="00CE3C72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CF32A0">
        <w:rPr>
          <w:rFonts w:ascii="Times New Roman" w:hAnsi="Times New Roman" w:cs="Times New Roman"/>
          <w:b/>
          <w:sz w:val="24"/>
          <w:szCs w:val="24"/>
        </w:rPr>
        <w:t>EXPERIMENT:</w:t>
      </w:r>
      <w:r>
        <w:rPr>
          <w:rFonts w:ascii="Times New Roman" w:hAnsi="Times New Roman" w:cs="Times New Roman"/>
          <w:sz w:val="24"/>
          <w:szCs w:val="24"/>
        </w:rPr>
        <w:tab/>
      </w:r>
      <w:r w:rsidR="00CE3C72">
        <w:rPr>
          <w:rFonts w:ascii="Times New Roman" w:hAnsi="Times New Roman" w:cs="Times New Roman"/>
          <w:sz w:val="24"/>
          <w:szCs w:val="24"/>
        </w:rPr>
        <w:t>Refrigeration Gas Charging Unit</w:t>
      </w:r>
    </w:p>
    <w:p w:rsidR="001D7CDE" w:rsidRPr="00CF32A0" w:rsidRDefault="001D7CDE" w:rsidP="001D7CDE">
      <w:pPr>
        <w:rPr>
          <w:rFonts w:ascii="Times New Roman" w:hAnsi="Times New Roman" w:cs="Times New Roman"/>
          <w:b/>
          <w:sz w:val="24"/>
          <w:szCs w:val="24"/>
        </w:rPr>
      </w:pPr>
      <w:r w:rsidRPr="00CF32A0">
        <w:rPr>
          <w:rFonts w:ascii="Times New Roman" w:hAnsi="Times New Roman" w:cs="Times New Roman"/>
          <w:b/>
          <w:sz w:val="24"/>
          <w:szCs w:val="24"/>
        </w:rPr>
        <w:t>OBJECTIVES:</w:t>
      </w:r>
    </w:p>
    <w:p w:rsidR="00995ED2" w:rsidRDefault="00CE3C72" w:rsidP="00CF32A0">
      <w:pPr>
        <w:pStyle w:val="ListParagraph"/>
        <w:numPr>
          <w:ilvl w:val="0"/>
          <w:numId w:val="1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identify the component of gas charging unit</w:t>
      </w:r>
    </w:p>
    <w:p w:rsidR="00CE3C72" w:rsidRDefault="00CE3C72" w:rsidP="00CE3C72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COMPONENTS OF GAS CHARGING UNIT:</w:t>
      </w:r>
    </w:p>
    <w:p w:rsidR="00CE3C72" w:rsidRDefault="00CE3C72" w:rsidP="00CE3C72">
      <w:pPr>
        <w:pStyle w:val="ListParagraph"/>
        <w:numPr>
          <w:ilvl w:val="0"/>
          <w:numId w:val="5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Rotary vacuum pump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This is used for vacuum the system to be charged.</w:t>
      </w:r>
    </w:p>
    <w:p w:rsidR="00CE3C72" w:rsidRDefault="00CE3C72" w:rsidP="00CE3C72">
      <w:pPr>
        <w:pStyle w:val="ListParagraph"/>
        <w:numPr>
          <w:ilvl w:val="0"/>
          <w:numId w:val="5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Charging cylinder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This is used to fill the refrigerant from the refrigerant bottle.  </w:t>
      </w:r>
    </w:p>
    <w:p w:rsidR="00830617" w:rsidRDefault="00830617" w:rsidP="00CE3C72">
      <w:pPr>
        <w:pStyle w:val="ListParagraph"/>
        <w:numPr>
          <w:ilvl w:val="0"/>
          <w:numId w:val="5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Manifold &amp; Gauges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Four way manifold with sight glass and glycerin filled gauges.</w:t>
      </w:r>
    </w:p>
    <w:p w:rsidR="00830617" w:rsidRDefault="00830617" w:rsidP="00830617">
      <w:pPr>
        <w:pStyle w:val="ListParagraph"/>
        <w:spacing w:after="240"/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Compound gauge </w:t>
      </w:r>
      <w:r>
        <w:rPr>
          <w:rFonts w:ascii="Times New Roman" w:hAnsi="Times New Roman" w:cs="Times New Roman"/>
          <w:sz w:val="24"/>
          <w:szCs w:val="24"/>
        </w:rPr>
        <w:tab/>
        <w:t>- blue</w:t>
      </w:r>
    </w:p>
    <w:p w:rsidR="00830617" w:rsidRDefault="00830617" w:rsidP="00830617">
      <w:pPr>
        <w:pStyle w:val="ListParagraph"/>
        <w:spacing w:after="240"/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Pressure gauge</w:t>
      </w:r>
      <w:r>
        <w:rPr>
          <w:rFonts w:ascii="Times New Roman" w:hAnsi="Times New Roman" w:cs="Times New Roman"/>
          <w:sz w:val="24"/>
          <w:szCs w:val="24"/>
        </w:rPr>
        <w:tab/>
        <w:t>- red</w:t>
      </w:r>
    </w:p>
    <w:p w:rsidR="00830617" w:rsidRDefault="00830617" w:rsidP="00830617">
      <w:pPr>
        <w:pStyle w:val="ListParagraph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617" w:rsidRPr="00CE3C72" w:rsidRDefault="00830617" w:rsidP="00CE3C72">
      <w:pPr>
        <w:pStyle w:val="ListParagraph"/>
        <w:numPr>
          <w:ilvl w:val="0"/>
          <w:numId w:val="5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Vacuum gauge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Directly connected on to 4 way manifold with separate valve and incorporated safety valve for protection of vacuum against over pressure.</w:t>
      </w:r>
    </w:p>
    <w:p w:rsidR="00DD5733" w:rsidRDefault="00DD5733" w:rsidP="00995ED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D5733" w:rsidRPr="00CF32A0" w:rsidRDefault="00DD5733" w:rsidP="00995ED2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F32A0">
        <w:rPr>
          <w:rFonts w:ascii="Times New Roman" w:eastAsiaTheme="minorEastAsia" w:hAnsi="Times New Roman" w:cs="Times New Roman"/>
          <w:b/>
          <w:sz w:val="24"/>
          <w:szCs w:val="24"/>
        </w:rPr>
        <w:t>PROCEDURE:</w:t>
      </w:r>
    </w:p>
    <w:p w:rsidR="00642AD7" w:rsidRDefault="003C536E" w:rsidP="003C536E">
      <w:pPr>
        <w:pStyle w:val="ListParagraph"/>
        <w:numPr>
          <w:ilvl w:val="0"/>
          <w:numId w:val="6"/>
        </w:num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Charging of Cylinder with Refrigerant</w:t>
      </w:r>
    </w:p>
    <w:p w:rsidR="003C536E" w:rsidRDefault="00EB08A0" w:rsidP="00EB08A0">
      <w:pPr>
        <w:pStyle w:val="ListParagraph"/>
        <w:numPr>
          <w:ilvl w:val="0"/>
          <w:numId w:val="7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Close all valves.</w:t>
      </w:r>
    </w:p>
    <w:p w:rsidR="00EB08A0" w:rsidRDefault="00EB08A0" w:rsidP="00EB08A0">
      <w:pPr>
        <w:pStyle w:val="ListParagraph"/>
        <w:numPr>
          <w:ilvl w:val="0"/>
          <w:numId w:val="7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Connect refrigerant bottle by means of charging line with valve F of charging cylinder.</w:t>
      </w:r>
    </w:p>
    <w:p w:rsidR="00EB08A0" w:rsidRDefault="00EB08A0" w:rsidP="00EB08A0">
      <w:pPr>
        <w:pStyle w:val="ListParagraph"/>
        <w:numPr>
          <w:ilvl w:val="0"/>
          <w:numId w:val="7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Put vacuum pump in to operation.</w:t>
      </w:r>
    </w:p>
    <w:p w:rsidR="00EB08A0" w:rsidRDefault="00EB08A0" w:rsidP="00EB08A0">
      <w:pPr>
        <w:pStyle w:val="ListParagraph"/>
        <w:numPr>
          <w:ilvl w:val="0"/>
          <w:numId w:val="7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Open valve</w:t>
      </w:r>
      <w:r w:rsidR="001C0880">
        <w:rPr>
          <w:rFonts w:ascii="Times New Roman" w:eastAsiaTheme="minorEastAsia" w:hAnsi="Times New Roman" w:cs="Times New Roman"/>
          <w:sz w:val="24"/>
          <w:szCs w:val="24"/>
        </w:rPr>
        <w:t>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A, D, E,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F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B08A0" w:rsidRDefault="00EB08A0" w:rsidP="00EB08A0">
      <w:pPr>
        <w:pStyle w:val="ListParagraph"/>
        <w:numPr>
          <w:ilvl w:val="0"/>
          <w:numId w:val="7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Evacuate for 2 – 5 minutes.</w:t>
      </w:r>
    </w:p>
    <w:p w:rsidR="00EB08A0" w:rsidRDefault="00EB08A0" w:rsidP="00EB08A0">
      <w:pPr>
        <w:pStyle w:val="ListParagraph"/>
        <w:numPr>
          <w:ilvl w:val="0"/>
          <w:numId w:val="7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Close valve D and check with vacuum gauge if vacuum remains in the system.</w:t>
      </w:r>
    </w:p>
    <w:p w:rsidR="00EB08A0" w:rsidRDefault="00B06099" w:rsidP="00EB08A0">
      <w:pPr>
        <w:pStyle w:val="ListParagraph"/>
        <w:numPr>
          <w:ilvl w:val="0"/>
          <w:numId w:val="7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Switch off the vacuum pump.</w:t>
      </w:r>
    </w:p>
    <w:p w:rsidR="00B06099" w:rsidRDefault="00B06099" w:rsidP="00EB08A0">
      <w:pPr>
        <w:pStyle w:val="ListParagraph"/>
        <w:numPr>
          <w:ilvl w:val="0"/>
          <w:numId w:val="7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Close valve</w:t>
      </w:r>
      <w:r w:rsidR="001C0880">
        <w:rPr>
          <w:rFonts w:ascii="Times New Roman" w:eastAsiaTheme="minorEastAsia" w:hAnsi="Times New Roman" w:cs="Times New Roman"/>
          <w:sz w:val="24"/>
          <w:szCs w:val="24"/>
        </w:rPr>
        <w:t>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 and E.</w:t>
      </w:r>
    </w:p>
    <w:p w:rsidR="00B06099" w:rsidRDefault="00B06099" w:rsidP="00EB08A0">
      <w:pPr>
        <w:pStyle w:val="ListParagraph"/>
        <w:numPr>
          <w:ilvl w:val="0"/>
          <w:numId w:val="7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Open slowly the valve at the refrigerant bottle. The refrigerant enters in to the charging cylinder level can be controlled at the sight glass.</w:t>
      </w:r>
    </w:p>
    <w:p w:rsidR="00B06099" w:rsidRDefault="00B06099" w:rsidP="00EB08A0">
      <w:pPr>
        <w:pStyle w:val="ListParagraph"/>
        <w:numPr>
          <w:ilvl w:val="0"/>
          <w:numId w:val="7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As soon as pressure of charging cylinder and refrigerant bottle is equal, handle the valve G.</w:t>
      </w:r>
    </w:p>
    <w:p w:rsidR="00B06099" w:rsidRDefault="0008725A" w:rsidP="00EB08A0">
      <w:pPr>
        <w:pStyle w:val="ListParagraph"/>
        <w:numPr>
          <w:ilvl w:val="0"/>
          <w:numId w:val="7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 charging cylinder has to be charged only scale boarder. Don’t over charge.</w:t>
      </w:r>
    </w:p>
    <w:p w:rsidR="0008725A" w:rsidRDefault="0008725A" w:rsidP="00EB08A0">
      <w:pPr>
        <w:pStyle w:val="ListParagraph"/>
        <w:numPr>
          <w:ilvl w:val="0"/>
          <w:numId w:val="7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Close valve E and remove refrigerant bottle.</w:t>
      </w:r>
    </w:p>
    <w:p w:rsidR="0008725A" w:rsidRDefault="0008725A" w:rsidP="0008725A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725A" w:rsidRDefault="0008725A" w:rsidP="0008725A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725A" w:rsidRDefault="0008725A" w:rsidP="0008725A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725A" w:rsidRPr="0008725A" w:rsidRDefault="0008725A" w:rsidP="0008725A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C536E" w:rsidRDefault="003C536E" w:rsidP="003C536E">
      <w:pPr>
        <w:pStyle w:val="ListParagraph"/>
        <w:numPr>
          <w:ilvl w:val="0"/>
          <w:numId w:val="6"/>
        </w:num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Evacuating a Refrigerant System</w:t>
      </w:r>
    </w:p>
    <w:p w:rsidR="00ED54DF" w:rsidRDefault="00ED54DF" w:rsidP="00ED54DF">
      <w:pPr>
        <w:pStyle w:val="ListParagraph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Connect refrigeration system with compound gauge (valve B) and pressure gauge (valve C).</w:t>
      </w:r>
    </w:p>
    <w:p w:rsidR="00ED54DF" w:rsidRDefault="00ED54DF" w:rsidP="00ED54DF">
      <w:pPr>
        <w:pStyle w:val="ListParagraph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Switch on the vacuum pump.</w:t>
      </w:r>
    </w:p>
    <w:p w:rsidR="00ED54DF" w:rsidRDefault="00ED54DF" w:rsidP="00ED54DF">
      <w:pPr>
        <w:pStyle w:val="ListParagraph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Open slowly valve</w:t>
      </w:r>
      <w:r w:rsidR="001C0880">
        <w:rPr>
          <w:rFonts w:ascii="Times New Roman" w:eastAsiaTheme="minorEastAsia" w:hAnsi="Times New Roman" w:cs="Times New Roman"/>
          <w:sz w:val="24"/>
          <w:szCs w:val="24"/>
        </w:rPr>
        <w:t>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B &amp; D. If C is connected with system open as well.</w:t>
      </w:r>
    </w:p>
    <w:p w:rsidR="00ED54DF" w:rsidRDefault="00ED54DF" w:rsidP="00ED54DF">
      <w:pPr>
        <w:pStyle w:val="ListParagraph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If compound gauge does not show over pressure, open valve A.</w:t>
      </w:r>
    </w:p>
    <w:p w:rsidR="0047034E" w:rsidRDefault="0047034E" w:rsidP="00ED54DF">
      <w:pPr>
        <w:pStyle w:val="ListParagraph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Switch on the compressor of the refrigeration system for approximately 3 minutes.</w:t>
      </w:r>
    </w:p>
    <w:p w:rsidR="0047034E" w:rsidRDefault="0047034E" w:rsidP="00ED54DF">
      <w:pPr>
        <w:pStyle w:val="ListParagraph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Close valve A.</w:t>
      </w:r>
    </w:p>
    <w:p w:rsidR="0047034E" w:rsidRDefault="0047034E" w:rsidP="00ED54DF">
      <w:pPr>
        <w:pStyle w:val="ListParagraph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By closing valve D and shortly opening valve E (Approximately 5 seconds for freezers and 10 seconds for deep freezers) the system can be flushed.</w:t>
      </w:r>
    </w:p>
    <w:p w:rsidR="0047034E" w:rsidRDefault="0047034E" w:rsidP="00ED54DF">
      <w:pPr>
        <w:pStyle w:val="ListParagraph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Close valve E and open again valve D.</w:t>
      </w:r>
    </w:p>
    <w:p w:rsidR="0047034E" w:rsidRDefault="0047034E" w:rsidP="00ED54DF">
      <w:pPr>
        <w:pStyle w:val="ListParagraph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Evacuate once again for 15 to 20 minutes.</w:t>
      </w:r>
    </w:p>
    <w:p w:rsidR="0047034E" w:rsidRDefault="00321E7A" w:rsidP="00ED54DF">
      <w:pPr>
        <w:pStyle w:val="ListParagraph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Check the vacuum by closing valve D.</w:t>
      </w:r>
    </w:p>
    <w:p w:rsidR="00321E7A" w:rsidRPr="00321E7A" w:rsidRDefault="00321E7A" w:rsidP="00321E7A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C536E" w:rsidRDefault="003C536E" w:rsidP="003C536E">
      <w:pPr>
        <w:pStyle w:val="ListParagraph"/>
        <w:numPr>
          <w:ilvl w:val="0"/>
          <w:numId w:val="6"/>
        </w:num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Charging a Refrigeration System</w:t>
      </w:r>
    </w:p>
    <w:p w:rsidR="00321E7A" w:rsidRDefault="001C0880" w:rsidP="001C0880">
      <w:pPr>
        <w:pStyle w:val="ListParagraph"/>
        <w:numPr>
          <w:ilvl w:val="0"/>
          <w:numId w:val="9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System is already evacuated. Valves A, D &amp; E are closed.</w:t>
      </w:r>
    </w:p>
    <w:p w:rsidR="001C0880" w:rsidRDefault="001C0880" w:rsidP="001C0880">
      <w:pPr>
        <w:pStyle w:val="ListParagraph"/>
        <w:numPr>
          <w:ilvl w:val="0"/>
          <w:numId w:val="9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Turn the printed cylinder to see the gas.</w:t>
      </w:r>
    </w:p>
    <w:p w:rsidR="001C0880" w:rsidRDefault="001C0880" w:rsidP="001C0880">
      <w:pPr>
        <w:pStyle w:val="ListParagraph"/>
        <w:numPr>
          <w:ilvl w:val="0"/>
          <w:numId w:val="9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Refrigerant pressure in the charging cylinder is controlled by the gauge mounted on the top of the charging cylinder.</w:t>
      </w:r>
    </w:p>
    <w:p w:rsidR="001C0880" w:rsidRDefault="001C0880" w:rsidP="001C0880">
      <w:pPr>
        <w:pStyle w:val="ListParagraph"/>
        <w:numPr>
          <w:ilvl w:val="0"/>
          <w:numId w:val="9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Now check if pressure of the charging cylinder gauge corresponds with the scale on the sight glass.</w:t>
      </w:r>
    </w:p>
    <w:p w:rsidR="001C0880" w:rsidRDefault="001C0880" w:rsidP="001C0880">
      <w:pPr>
        <w:pStyle w:val="ListParagraph"/>
        <w:ind w:left="10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Eg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Refrigerant R – 12, pr</w:t>
      </w:r>
      <w:r w:rsidR="00205E24">
        <w:rPr>
          <w:rFonts w:ascii="Times New Roman" w:eastAsiaTheme="minorEastAsia" w:hAnsi="Times New Roman" w:cs="Times New Roman"/>
          <w:sz w:val="24"/>
          <w:szCs w:val="24"/>
        </w:rPr>
        <w:t>essure indication shows 4.9 bar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; by turning around the scale (R-12), the corresponding pressure scale on the sight glass. </w:t>
      </w:r>
    </w:p>
    <w:p w:rsidR="001C0880" w:rsidRDefault="00C51A6C" w:rsidP="001C0880">
      <w:pPr>
        <w:pStyle w:val="ListParagraph"/>
        <w:numPr>
          <w:ilvl w:val="0"/>
          <w:numId w:val="9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 quantity of refrigerant can be indicated by adjustable plastic circle around the cylinder.</w:t>
      </w:r>
    </w:p>
    <w:p w:rsidR="00C51A6C" w:rsidRDefault="00C51A6C" w:rsidP="001C0880">
      <w:pPr>
        <w:pStyle w:val="ListParagraph"/>
        <w:numPr>
          <w:ilvl w:val="0"/>
          <w:numId w:val="9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Open slowly valve E and fill with refrigerant approximately 50 – 70 grams.</w:t>
      </w:r>
    </w:p>
    <w:p w:rsidR="00C51A6C" w:rsidRDefault="00C51A6C" w:rsidP="001C0880">
      <w:pPr>
        <w:pStyle w:val="ListParagraph"/>
        <w:numPr>
          <w:ilvl w:val="0"/>
          <w:numId w:val="9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Check the whole system for leaks with electronic leak detector.</w:t>
      </w:r>
    </w:p>
    <w:p w:rsidR="00C51A6C" w:rsidRDefault="00C51A6C" w:rsidP="001C0880">
      <w:pPr>
        <w:pStyle w:val="ListParagraph"/>
        <w:numPr>
          <w:ilvl w:val="0"/>
          <w:numId w:val="9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Let the compressor of the refrigerant system run.</w:t>
      </w:r>
    </w:p>
    <w:p w:rsidR="00C51A6C" w:rsidRDefault="00C51A6C" w:rsidP="001C0880">
      <w:pPr>
        <w:pStyle w:val="ListParagraph"/>
        <w:numPr>
          <w:ilvl w:val="0"/>
          <w:numId w:val="9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Fill the rest of refrigerant in by opening valve E.</w:t>
      </w:r>
    </w:p>
    <w:p w:rsidR="00C51A6C" w:rsidRPr="00321E7A" w:rsidRDefault="00C51A6C" w:rsidP="001C0880">
      <w:pPr>
        <w:pStyle w:val="ListParagraph"/>
        <w:numPr>
          <w:ilvl w:val="0"/>
          <w:numId w:val="9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Disconnect charging station and refrigerant system.</w:t>
      </w:r>
    </w:p>
    <w:p w:rsidR="00642AD7" w:rsidRDefault="00642AD7" w:rsidP="00C852BD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424A4" w:rsidRDefault="00F424A4" w:rsidP="00F424A4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424A4" w:rsidRDefault="00F424A4" w:rsidP="00F424A4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424A4" w:rsidRDefault="00F424A4" w:rsidP="00F424A4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424A4" w:rsidRDefault="00F424A4" w:rsidP="00F424A4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424A4" w:rsidRDefault="00F424A4" w:rsidP="00F424A4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424A4" w:rsidRDefault="00F424A4" w:rsidP="00F424A4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424A4" w:rsidRDefault="00F8787E" w:rsidP="00F424A4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2145" cy="7238178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23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A4" w:rsidRDefault="00F424A4" w:rsidP="00F424A4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424A4" w:rsidRDefault="00F424A4" w:rsidP="00F424A4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CD097E" w:rsidRDefault="00CD097E" w:rsidP="00F8787E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CD097E" w:rsidRDefault="00CD097E" w:rsidP="00F424A4">
      <w:pPr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sectPr w:rsidR="00CD097E" w:rsidSect="009A3D6F">
      <w:headerReference w:type="default" r:id="rId8"/>
      <w:footerReference w:type="defaul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1EE" w:rsidRDefault="006A31EE" w:rsidP="00853638">
      <w:pPr>
        <w:spacing w:after="0" w:line="240" w:lineRule="auto"/>
      </w:pPr>
      <w:r>
        <w:separator/>
      </w:r>
    </w:p>
  </w:endnote>
  <w:endnote w:type="continuationSeparator" w:id="0">
    <w:p w:rsidR="006A31EE" w:rsidRDefault="006A31EE" w:rsidP="00853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81265"/>
      <w:docPartObj>
        <w:docPartGallery w:val="Page Numbers (Bottom of Page)"/>
        <w:docPartUnique/>
      </w:docPartObj>
    </w:sdtPr>
    <w:sdtContent>
      <w:p w:rsidR="00205E24" w:rsidRDefault="00205E24">
        <w:pPr>
          <w:pStyle w:val="Footer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205E24" w:rsidRDefault="00205E2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1EE" w:rsidRDefault="006A31EE" w:rsidP="00853638">
      <w:pPr>
        <w:spacing w:after="0" w:line="240" w:lineRule="auto"/>
      </w:pPr>
      <w:r>
        <w:separator/>
      </w:r>
    </w:p>
  </w:footnote>
  <w:footnote w:type="continuationSeparator" w:id="0">
    <w:p w:rsidR="006A31EE" w:rsidRDefault="006A31EE" w:rsidP="00853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638" w:rsidRDefault="00853638" w:rsidP="00853638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Applied</w:t>
    </w:r>
    <w:r w:rsidRPr="006D6D40">
      <w:rPr>
        <w:rFonts w:ascii="Times New Roman" w:hAnsi="Times New Roman" w:cs="Times New Roman"/>
        <w:sz w:val="24"/>
        <w:szCs w:val="24"/>
      </w:rPr>
      <w:t xml:space="preserve"> </w:t>
    </w:r>
    <w:r>
      <w:rPr>
        <w:rFonts w:ascii="Times New Roman" w:hAnsi="Times New Roman" w:cs="Times New Roman"/>
        <w:sz w:val="24"/>
        <w:szCs w:val="24"/>
      </w:rPr>
      <w:t>Thermodynamics</w:t>
    </w:r>
    <w:r w:rsidRPr="006D6D40">
      <w:rPr>
        <w:rFonts w:ascii="Times New Roman" w:hAnsi="Times New Roman" w:cs="Times New Roman"/>
        <w:sz w:val="24"/>
        <w:szCs w:val="24"/>
      </w:rPr>
      <w:ptab w:relativeTo="margin" w:alignment="center" w:leader="none"/>
    </w:r>
    <w:r w:rsidRPr="006D6D40">
      <w:rPr>
        <w:rFonts w:ascii="Times New Roman" w:hAnsi="Times New Roman" w:cs="Times New Roman"/>
        <w:sz w:val="24"/>
        <w:szCs w:val="24"/>
      </w:rPr>
      <w:t>NDES (</w:t>
    </w:r>
    <w:r>
      <w:rPr>
        <w:rFonts w:ascii="Times New Roman" w:hAnsi="Times New Roman" w:cs="Times New Roman"/>
        <w:sz w:val="24"/>
        <w:szCs w:val="24"/>
      </w:rPr>
      <w:t>G</w:t>
    </w:r>
    <w:r w:rsidRPr="006D6D40">
      <w:rPr>
        <w:rFonts w:ascii="Times New Roman" w:hAnsi="Times New Roman" w:cs="Times New Roman"/>
        <w:sz w:val="24"/>
        <w:szCs w:val="24"/>
      </w:rPr>
      <w:t>IP</w:t>
    </w:r>
    <w:proofErr w:type="gramStart"/>
    <w:r w:rsidRPr="006D6D40">
      <w:rPr>
        <w:rFonts w:ascii="Times New Roman" w:hAnsi="Times New Roman" w:cs="Times New Roman"/>
        <w:sz w:val="24"/>
        <w:szCs w:val="24"/>
      </w:rPr>
      <w:t>)</w:t>
    </w:r>
    <w:proofErr w:type="gramEnd"/>
    <w:r w:rsidRPr="006D6D40">
      <w:rPr>
        <w:rFonts w:ascii="Times New Roman" w:hAnsi="Times New Roman" w:cs="Times New Roman"/>
        <w:sz w:val="24"/>
        <w:szCs w:val="24"/>
      </w:rPr>
      <w:ptab w:relativeTo="margin" w:alignment="right" w:leader="none"/>
    </w:r>
    <w:r w:rsidRPr="006D6D40">
      <w:rPr>
        <w:rFonts w:ascii="Times New Roman" w:hAnsi="Times New Roman" w:cs="Times New Roman"/>
        <w:sz w:val="24"/>
        <w:szCs w:val="24"/>
      </w:rPr>
      <w:t>Department of Mechanical Eng</w:t>
    </w:r>
    <w:r>
      <w:rPr>
        <w:rFonts w:ascii="Times New Roman" w:hAnsi="Times New Roman" w:cs="Times New Roman"/>
        <w:sz w:val="24"/>
        <w:szCs w:val="24"/>
      </w:rPr>
      <w:t>.</w:t>
    </w:r>
  </w:p>
  <w:p w:rsidR="00853638" w:rsidRPr="006D6D40" w:rsidRDefault="00853638" w:rsidP="00853638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ab/>
      <w:t xml:space="preserve">                                                                       IET, </w:t>
    </w:r>
    <w:proofErr w:type="spellStart"/>
    <w:r>
      <w:rPr>
        <w:rFonts w:ascii="Times New Roman" w:hAnsi="Times New Roman" w:cs="Times New Roman"/>
        <w:sz w:val="24"/>
        <w:szCs w:val="24"/>
      </w:rPr>
      <w:t>Katunayake</w:t>
    </w:r>
    <w:proofErr w:type="spellEnd"/>
    <w:r w:rsidRPr="006D6D40">
      <w:rPr>
        <w:rFonts w:ascii="Times New Roman" w:hAnsi="Times New Roman" w:cs="Times New Roman"/>
        <w:sz w:val="24"/>
        <w:szCs w:val="24"/>
      </w:rPr>
      <w:t>.</w:t>
    </w:r>
  </w:p>
  <w:p w:rsidR="00853638" w:rsidRPr="00853638" w:rsidRDefault="00853638" w:rsidP="0085363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C3AAB"/>
    <w:multiLevelType w:val="hybridMultilevel"/>
    <w:tmpl w:val="DE226B40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20940B45"/>
    <w:multiLevelType w:val="hybridMultilevel"/>
    <w:tmpl w:val="31B0A520"/>
    <w:lvl w:ilvl="0" w:tplc="1B980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E33D7F"/>
    <w:multiLevelType w:val="hybridMultilevel"/>
    <w:tmpl w:val="DC52C978"/>
    <w:lvl w:ilvl="0" w:tplc="0F2EB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BA3807"/>
    <w:multiLevelType w:val="hybridMultilevel"/>
    <w:tmpl w:val="51185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877D73"/>
    <w:multiLevelType w:val="hybridMultilevel"/>
    <w:tmpl w:val="16AC1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DA4C46"/>
    <w:multiLevelType w:val="hybridMultilevel"/>
    <w:tmpl w:val="E35CF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C156C"/>
    <w:multiLevelType w:val="hybridMultilevel"/>
    <w:tmpl w:val="BD2AA468"/>
    <w:lvl w:ilvl="0" w:tplc="354C16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6D522C7"/>
    <w:multiLevelType w:val="hybridMultilevel"/>
    <w:tmpl w:val="C2524232"/>
    <w:lvl w:ilvl="0" w:tplc="1CBCB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333077"/>
    <w:multiLevelType w:val="hybridMultilevel"/>
    <w:tmpl w:val="0C406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4"/>
  </w:num>
  <w:num w:numId="5">
    <w:abstractNumId w:val="5"/>
  </w:num>
  <w:num w:numId="6">
    <w:abstractNumId w:val="7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3D6F"/>
    <w:rsid w:val="0008725A"/>
    <w:rsid w:val="000A2608"/>
    <w:rsid w:val="000D1022"/>
    <w:rsid w:val="000E1AD4"/>
    <w:rsid w:val="00171BF8"/>
    <w:rsid w:val="001732AF"/>
    <w:rsid w:val="00195440"/>
    <w:rsid w:val="0019765F"/>
    <w:rsid w:val="001C0880"/>
    <w:rsid w:val="001D79B2"/>
    <w:rsid w:val="001D7CDE"/>
    <w:rsid w:val="00205E24"/>
    <w:rsid w:val="002115B4"/>
    <w:rsid w:val="00285D44"/>
    <w:rsid w:val="00321E7A"/>
    <w:rsid w:val="003235FB"/>
    <w:rsid w:val="0032554F"/>
    <w:rsid w:val="003603DF"/>
    <w:rsid w:val="003C536E"/>
    <w:rsid w:val="0047034E"/>
    <w:rsid w:val="00470F1F"/>
    <w:rsid w:val="00526720"/>
    <w:rsid w:val="00564CAD"/>
    <w:rsid w:val="00642AD7"/>
    <w:rsid w:val="006A31EE"/>
    <w:rsid w:val="006B26EB"/>
    <w:rsid w:val="006D44AC"/>
    <w:rsid w:val="006D5972"/>
    <w:rsid w:val="00757280"/>
    <w:rsid w:val="00781FE3"/>
    <w:rsid w:val="007B1A20"/>
    <w:rsid w:val="007D3322"/>
    <w:rsid w:val="00830617"/>
    <w:rsid w:val="00853638"/>
    <w:rsid w:val="00880E52"/>
    <w:rsid w:val="008B3FE8"/>
    <w:rsid w:val="008E1FDE"/>
    <w:rsid w:val="009147D7"/>
    <w:rsid w:val="0095699A"/>
    <w:rsid w:val="00995ED2"/>
    <w:rsid w:val="009A3D6F"/>
    <w:rsid w:val="009A5531"/>
    <w:rsid w:val="00A612EA"/>
    <w:rsid w:val="00A6287F"/>
    <w:rsid w:val="00A7225F"/>
    <w:rsid w:val="00AA1124"/>
    <w:rsid w:val="00B06099"/>
    <w:rsid w:val="00B07345"/>
    <w:rsid w:val="00B1253A"/>
    <w:rsid w:val="00B54DEB"/>
    <w:rsid w:val="00B6491F"/>
    <w:rsid w:val="00B935C2"/>
    <w:rsid w:val="00BA1F74"/>
    <w:rsid w:val="00BE6551"/>
    <w:rsid w:val="00C32A36"/>
    <w:rsid w:val="00C51A6C"/>
    <w:rsid w:val="00C852BD"/>
    <w:rsid w:val="00C871AA"/>
    <w:rsid w:val="00CD097E"/>
    <w:rsid w:val="00CE3C72"/>
    <w:rsid w:val="00CE643B"/>
    <w:rsid w:val="00CF32A0"/>
    <w:rsid w:val="00DB185E"/>
    <w:rsid w:val="00DD5733"/>
    <w:rsid w:val="00E504EA"/>
    <w:rsid w:val="00EB08A0"/>
    <w:rsid w:val="00ED54DF"/>
    <w:rsid w:val="00F004C4"/>
    <w:rsid w:val="00F424A4"/>
    <w:rsid w:val="00F52D33"/>
    <w:rsid w:val="00F821B6"/>
    <w:rsid w:val="00F8787E"/>
    <w:rsid w:val="00F904BF"/>
    <w:rsid w:val="00FA3BF3"/>
    <w:rsid w:val="00FD3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7CD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52D3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D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722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53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3638"/>
  </w:style>
  <w:style w:type="paragraph" w:styleId="Footer">
    <w:name w:val="footer"/>
    <w:basedOn w:val="Normal"/>
    <w:link w:val="FooterChar"/>
    <w:uiPriority w:val="99"/>
    <w:unhideWhenUsed/>
    <w:rsid w:val="00853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6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Hirantha</dc:creator>
  <cp:keywords/>
  <dc:description/>
  <cp:lastModifiedBy>Hirantha</cp:lastModifiedBy>
  <cp:revision>56</cp:revision>
  <cp:lastPrinted>2012-09-14T08:06:00Z</cp:lastPrinted>
  <dcterms:created xsi:type="dcterms:W3CDTF">2012-09-13T15:34:00Z</dcterms:created>
  <dcterms:modified xsi:type="dcterms:W3CDTF">2015-12-15T04:05:00Z</dcterms:modified>
</cp:coreProperties>
</file>